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TI OFFRO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lx3jfgyzfb2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Mamma, questa notte ho fatto un brutto sogno,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caduto nel vuoto e mi sono messo a gridare: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aiuto, aiuto, muoio!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Aiuto, aiuto, Mamma!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u18s7atr3z3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Offrimi anima e affetto,</w:t>
      </w:r>
    </w:p>
    <w:p w:rsidR="00000000" w:rsidDel="00000000" w:rsidP="00000000" w:rsidRDefault="00000000" w:rsidRPr="00000000" w14:paraId="00000009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dai la tua mano a Gesù.</w:t>
      </w:r>
    </w:p>
    <w:p w:rsidR="00000000" w:rsidDel="00000000" w:rsidP="00000000" w:rsidRDefault="00000000" w:rsidRPr="00000000" w14:paraId="0000000A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Con me sarai bambino.</w:t>
      </w:r>
    </w:p>
    <w:p w:rsidR="00000000" w:rsidDel="00000000" w:rsidP="00000000" w:rsidRDefault="00000000" w:rsidRPr="00000000" w14:paraId="0000000B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Avrò cura di te insieme a Gesù.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2e8yvzgyww3c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Ti offro anima e affetto,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 la mia mano a Gesù.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Con te sarò bambino.</w:t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Avrai cura di me insieme a Gesù.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GFp1NxsBgXlWJr7L0j0EFehnYA==">CgMxLjAyDmgubHgzamZneXpmYjJlMg5oLnUxOHM3YXRyM3ozbjIOaC4yZTh5dnpneXd3M2M4AHIhMUxxdW1yWl9FNnY4bVpETXdSTVNmM1VyalJvN1JaNEl1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